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C5" w:rsidRPr="009623CB" w:rsidRDefault="00197958" w:rsidP="00C40E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 проведении публичных консультаций </w:t>
      </w:r>
      <w:r w:rsidR="00C40EC5" w:rsidRPr="009623CB">
        <w:rPr>
          <w:rFonts w:ascii="Times New Roman" w:hAnsi="Times New Roman" w:cs="Times New Roman"/>
        </w:rPr>
        <w:t xml:space="preserve"> </w:t>
      </w:r>
    </w:p>
    <w:p w:rsidR="00C40EC5" w:rsidRDefault="00C40EC5" w:rsidP="00C40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C40EC5" w:rsidRPr="00841C09" w:rsidTr="006A6967">
        <w:tc>
          <w:tcPr>
            <w:tcW w:w="675" w:type="dxa"/>
          </w:tcPr>
          <w:p w:rsidR="00C40EC5" w:rsidRPr="00841C09" w:rsidRDefault="00C40EC5" w:rsidP="00C40EC5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C40EC5" w:rsidRPr="00841C09" w:rsidRDefault="00C40EC5" w:rsidP="00813D4A">
            <w:pPr>
              <w:pStyle w:val="a3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C40EC5" w:rsidRPr="00841C09" w:rsidRDefault="00C40EC5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Вид и наименование проекта акта:</w:t>
            </w:r>
          </w:p>
          <w:p w:rsidR="00C40EC5" w:rsidRDefault="00C40EC5" w:rsidP="00813D4A">
            <w:pPr>
              <w:pStyle w:val="a3"/>
              <w:ind w:firstLine="709"/>
              <w:jc w:val="both"/>
              <w:rPr>
                <w:bCs/>
                <w:kern w:val="32"/>
                <w:szCs w:val="28"/>
              </w:rPr>
            </w:pPr>
            <w:r w:rsidRPr="00841C09">
              <w:rPr>
                <w:szCs w:val="28"/>
              </w:rPr>
              <w:t xml:space="preserve">Приказ </w:t>
            </w:r>
            <w:r w:rsidR="005C7EDF" w:rsidRPr="005C7EDF">
              <w:t xml:space="preserve">Департамента государственного жилищного и строительного надзора Свердловской </w:t>
            </w:r>
            <w:r w:rsidR="00EA059E">
              <w:t xml:space="preserve">области </w:t>
            </w:r>
            <w:r w:rsidR="005C7EDF" w:rsidRPr="009623CB">
              <w:t xml:space="preserve">«Об утверждении </w:t>
            </w:r>
            <w:r w:rsidR="005C7EDF" w:rsidRPr="005C7EDF">
              <w:t>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осуществлению регионального государственного жилищного надзора</w:t>
            </w:r>
            <w:r w:rsidR="005C7EDF" w:rsidRPr="009623CB">
              <w:t>»</w:t>
            </w:r>
            <w:r w:rsidR="005C7EDF">
              <w:t xml:space="preserve"> </w:t>
            </w:r>
          </w:p>
          <w:p w:rsidR="00C40EC5" w:rsidRPr="00841C09" w:rsidRDefault="00C40EC5" w:rsidP="005C7EDF">
            <w:pPr>
              <w:pStyle w:val="a3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Планируемый срок вступления в силу: </w:t>
            </w:r>
            <w:r w:rsidR="005C7EDF">
              <w:rPr>
                <w:szCs w:val="28"/>
              </w:rPr>
              <w:t xml:space="preserve">декабрь </w:t>
            </w:r>
            <w:r w:rsidRPr="00841C09">
              <w:rPr>
                <w:bCs/>
                <w:szCs w:val="28"/>
              </w:rPr>
              <w:t xml:space="preserve"> 2015</w:t>
            </w:r>
            <w:r w:rsidRPr="00841C09">
              <w:rPr>
                <w:szCs w:val="28"/>
              </w:rPr>
              <w:t xml:space="preserve"> года </w:t>
            </w:r>
          </w:p>
        </w:tc>
      </w:tr>
      <w:tr w:rsidR="00C40EC5" w:rsidRPr="00841C09" w:rsidTr="006A6967">
        <w:tc>
          <w:tcPr>
            <w:tcW w:w="675" w:type="dxa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2.</w:t>
            </w:r>
          </w:p>
        </w:tc>
        <w:tc>
          <w:tcPr>
            <w:tcW w:w="9462" w:type="dxa"/>
            <w:gridSpan w:val="11"/>
          </w:tcPr>
          <w:p w:rsidR="00C40EC5" w:rsidRPr="00841C09" w:rsidRDefault="00C40EC5" w:rsidP="00813D4A">
            <w:pPr>
              <w:pStyle w:val="a3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Сведения о разработчике проекта акта</w:t>
            </w: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C40EC5" w:rsidRPr="00841C09" w:rsidRDefault="00C40EC5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>
              <w:rPr>
                <w:szCs w:val="28"/>
              </w:rPr>
              <w:t xml:space="preserve"> </w:t>
            </w:r>
            <w:r w:rsidR="005C7EDF">
              <w:t>Департамент</w:t>
            </w:r>
            <w:r w:rsidR="005C7EDF" w:rsidRPr="005C7EDF">
              <w:t xml:space="preserve"> государственного жилищного и строительного надзора Свердловской области</w:t>
            </w:r>
            <w:r w:rsidR="005C7EDF" w:rsidRPr="00841C09">
              <w:rPr>
                <w:szCs w:val="28"/>
              </w:rPr>
              <w:t xml:space="preserve"> </w:t>
            </w:r>
          </w:p>
          <w:p w:rsidR="00C40EC5" w:rsidRPr="00841C09" w:rsidRDefault="00C40EC5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  <w:p w:rsidR="00C40EC5" w:rsidRPr="00841C09" w:rsidRDefault="00C40EC5" w:rsidP="00813D4A">
            <w:pPr>
              <w:pStyle w:val="a3"/>
              <w:rPr>
                <w:szCs w:val="28"/>
              </w:rPr>
            </w:pPr>
          </w:p>
        </w:tc>
      </w:tr>
      <w:tr w:rsidR="00C40EC5" w:rsidRPr="00841C09" w:rsidTr="006A6967">
        <w:tc>
          <w:tcPr>
            <w:tcW w:w="675" w:type="dxa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C40EC5" w:rsidRPr="00841C09" w:rsidRDefault="00C40EC5" w:rsidP="00813D4A">
            <w:pPr>
              <w:pStyle w:val="a3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Способ направления участниками публ</w:t>
            </w:r>
            <w:r w:rsidR="00476C88">
              <w:rPr>
                <w:b/>
                <w:szCs w:val="28"/>
              </w:rPr>
              <w:t>ичных консультаций своих мнений</w:t>
            </w: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___________________________________________________________________</w:t>
            </w:r>
          </w:p>
          <w:p w:rsidR="00C40EC5" w:rsidRPr="00EA059E" w:rsidRDefault="00C40EC5" w:rsidP="00813D4A">
            <w:pPr>
              <w:pStyle w:val="a3"/>
              <w:rPr>
                <w:szCs w:val="28"/>
              </w:rPr>
            </w:pPr>
            <w:r w:rsidRPr="00EA059E">
              <w:rPr>
                <w:szCs w:val="28"/>
              </w:rPr>
              <w:t xml:space="preserve">Ф.И.О.: </w:t>
            </w:r>
            <w:r w:rsidR="0042399D">
              <w:rPr>
                <w:szCs w:val="28"/>
              </w:rPr>
              <w:t>Смаколдина Ульяна Нормухамедовна</w:t>
            </w:r>
          </w:p>
          <w:p w:rsidR="00C40EC5" w:rsidRPr="00EA059E" w:rsidRDefault="00C40EC5" w:rsidP="00813D4A">
            <w:pPr>
              <w:pStyle w:val="a3"/>
              <w:rPr>
                <w:szCs w:val="28"/>
              </w:rPr>
            </w:pPr>
            <w:r w:rsidRPr="00EA059E">
              <w:rPr>
                <w:szCs w:val="28"/>
              </w:rPr>
              <w:t xml:space="preserve">Должность: </w:t>
            </w:r>
            <w:r w:rsidR="0042399D">
              <w:rPr>
                <w:szCs w:val="28"/>
              </w:rPr>
              <w:t xml:space="preserve">заместитель </w:t>
            </w:r>
            <w:r w:rsidRPr="00EA059E">
              <w:rPr>
                <w:szCs w:val="28"/>
              </w:rPr>
              <w:t>начальник</w:t>
            </w:r>
            <w:r w:rsidR="0042399D">
              <w:rPr>
                <w:szCs w:val="28"/>
              </w:rPr>
              <w:t>а</w:t>
            </w:r>
            <w:r w:rsidRPr="00EA059E">
              <w:rPr>
                <w:szCs w:val="28"/>
              </w:rPr>
              <w:t xml:space="preserve"> </w:t>
            </w:r>
            <w:r w:rsidR="0042399D">
              <w:rPr>
                <w:szCs w:val="28"/>
              </w:rPr>
              <w:t>п</w:t>
            </w:r>
            <w:r w:rsidRPr="00EA059E">
              <w:rPr>
                <w:szCs w:val="28"/>
              </w:rPr>
              <w:t xml:space="preserve">равового отдела </w:t>
            </w:r>
            <w:r w:rsidR="0042399D">
              <w:rPr>
                <w:szCs w:val="28"/>
              </w:rPr>
              <w:t xml:space="preserve">Департамента государственного жилищного и строительного надзора </w:t>
            </w:r>
            <w:r w:rsidRPr="00EA059E">
              <w:rPr>
                <w:szCs w:val="28"/>
              </w:rPr>
              <w:t xml:space="preserve"> Свердловской области</w:t>
            </w:r>
          </w:p>
          <w:p w:rsidR="00C40EC5" w:rsidRPr="00EA059E" w:rsidRDefault="00C40EC5" w:rsidP="00813D4A">
            <w:pPr>
              <w:pStyle w:val="a3"/>
              <w:rPr>
                <w:szCs w:val="28"/>
              </w:rPr>
            </w:pPr>
            <w:r w:rsidRPr="00EA059E">
              <w:rPr>
                <w:szCs w:val="28"/>
              </w:rPr>
              <w:t xml:space="preserve">Тел: (343) </w:t>
            </w:r>
            <w:r w:rsidR="0042399D">
              <w:rPr>
                <w:szCs w:val="28"/>
              </w:rPr>
              <w:t>312-00-32 (851)</w:t>
            </w:r>
          </w:p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EA059E">
              <w:rPr>
                <w:szCs w:val="28"/>
              </w:rPr>
              <w:t xml:space="preserve">Адрес электронной почты: </w:t>
            </w:r>
            <w:r w:rsidR="0042399D">
              <w:rPr>
                <w:szCs w:val="28"/>
                <w:lang w:val="en-US"/>
              </w:rPr>
              <w:t>u</w:t>
            </w:r>
            <w:r w:rsidR="00197958" w:rsidRPr="00197958">
              <w:rPr>
                <w:szCs w:val="28"/>
              </w:rPr>
              <w:t>.</w:t>
            </w:r>
            <w:r w:rsidR="0042399D">
              <w:rPr>
                <w:szCs w:val="28"/>
                <w:lang w:val="en-US"/>
              </w:rPr>
              <w:t>smakoldina</w:t>
            </w:r>
            <w:r w:rsidRPr="00EA059E">
              <w:rPr>
                <w:szCs w:val="28"/>
              </w:rPr>
              <w:t>@</w:t>
            </w:r>
            <w:r w:rsidRPr="00EA059E">
              <w:rPr>
                <w:szCs w:val="28"/>
                <w:lang w:val="en-US"/>
              </w:rPr>
              <w:t>egov</w:t>
            </w:r>
            <w:r w:rsidRPr="00EA059E">
              <w:rPr>
                <w:szCs w:val="28"/>
              </w:rPr>
              <w:t>66.</w:t>
            </w:r>
            <w:r w:rsidRPr="00EA059E">
              <w:rPr>
                <w:szCs w:val="28"/>
                <w:lang w:val="en-US"/>
              </w:rPr>
              <w:t>ru</w:t>
            </w:r>
          </w:p>
          <w:p w:rsidR="00C40EC5" w:rsidRPr="00841C09" w:rsidRDefault="00C40EC5" w:rsidP="00813D4A">
            <w:pPr>
              <w:pStyle w:val="a3"/>
              <w:rPr>
                <w:szCs w:val="28"/>
              </w:rPr>
            </w:pPr>
          </w:p>
        </w:tc>
      </w:tr>
      <w:tr w:rsidR="00C40EC5" w:rsidRPr="00841C09" w:rsidTr="006A6967">
        <w:tc>
          <w:tcPr>
            <w:tcW w:w="675" w:type="dxa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C40EC5" w:rsidRPr="00841C09" w:rsidRDefault="00C40EC5" w:rsidP="00813D4A">
            <w:pPr>
              <w:pStyle w:val="a3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Срок пр</w:t>
            </w:r>
            <w:r w:rsidR="00476C88">
              <w:rPr>
                <w:b/>
                <w:szCs w:val="28"/>
              </w:rPr>
              <w:t>оведения публичных консультаций</w:t>
            </w: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Количество календарных дней: 10</w:t>
            </w:r>
          </w:p>
          <w:p w:rsidR="00C40EC5" w:rsidRPr="00841C09" w:rsidRDefault="00C40EC5" w:rsidP="00813D4A">
            <w:pPr>
              <w:pStyle w:val="a3"/>
              <w:rPr>
                <w:szCs w:val="28"/>
              </w:rPr>
            </w:pPr>
          </w:p>
        </w:tc>
      </w:tr>
      <w:tr w:rsidR="00C40EC5" w:rsidRPr="00841C09" w:rsidTr="006A6967">
        <w:tc>
          <w:tcPr>
            <w:tcW w:w="675" w:type="dxa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C40EC5" w:rsidRPr="00841C09" w:rsidRDefault="00C40EC5" w:rsidP="00813D4A">
            <w:pPr>
              <w:pStyle w:val="a3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C40EC5" w:rsidRPr="00841C09" w:rsidRDefault="00C40EC5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Степень регулирующего воздействия проекта акта (высокая/средняя/низкая): низкая</w:t>
            </w:r>
          </w:p>
          <w:p w:rsidR="00C40EC5" w:rsidRPr="00841C09" w:rsidRDefault="00C40EC5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Обоснование отнесения проекта акта к определенной степени регулирующего воздействия: проект акта не содержит положений, устанавливающих ранее не предусмотренных законодательством обязанностей, запретов 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деятельности. Регламентируемые обязанности предусмотрены федеральными нормативными правовыми актами.</w:t>
            </w:r>
          </w:p>
        </w:tc>
      </w:tr>
      <w:tr w:rsidR="00C40EC5" w:rsidRPr="00841C09" w:rsidTr="006A6967">
        <w:trPr>
          <w:cantSplit/>
        </w:trPr>
        <w:tc>
          <w:tcPr>
            <w:tcW w:w="675" w:type="dxa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6.</w:t>
            </w:r>
          </w:p>
        </w:tc>
        <w:tc>
          <w:tcPr>
            <w:tcW w:w="9462" w:type="dxa"/>
            <w:gridSpan w:val="11"/>
          </w:tcPr>
          <w:p w:rsidR="00C40EC5" w:rsidRPr="00841C09" w:rsidRDefault="00C40EC5" w:rsidP="00813D4A">
            <w:pPr>
              <w:pStyle w:val="a3"/>
              <w:jc w:val="both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C40EC5" w:rsidRPr="00841C09" w:rsidRDefault="00C40EC5" w:rsidP="00813D4A">
            <w:pPr>
              <w:pStyle w:val="a3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</w:t>
            </w:r>
            <w:r w:rsidRPr="00841C09">
              <w:rPr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C7EDF" w:rsidRPr="00C50979" w:rsidRDefault="00EF3BA1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 xml:space="preserve">В соответствии с Постановлением Правительства Свердловской области от 27.05.2015 № 431-ПП «Об утверждении Положения, структуры, предельного лимита штатной численности и фонда по должностным окладам в месяц Департамента государственного жилищного и строительного надзора Свердловской области» Департамент государственного жилищного и строительного надзора Свердловской </w:t>
            </w:r>
            <w:r w:rsidR="00B67A02" w:rsidRPr="00C50979">
              <w:rPr>
                <w:szCs w:val="28"/>
              </w:rPr>
              <w:t xml:space="preserve">области </w:t>
            </w:r>
            <w:r w:rsidRPr="00C50979">
              <w:rPr>
                <w:szCs w:val="28"/>
              </w:rPr>
              <w:t xml:space="preserve">является уполномоченным органом на осуществление на территории Свердловской области государственного жилищного надзора. </w:t>
            </w:r>
          </w:p>
          <w:p w:rsidR="00984FD1" w:rsidRPr="00C50979" w:rsidRDefault="005B7F19" w:rsidP="00813D4A">
            <w:pPr>
              <w:pStyle w:val="a3"/>
              <w:ind w:firstLine="709"/>
              <w:jc w:val="both"/>
              <w:rPr>
                <w:bCs/>
                <w:kern w:val="32"/>
                <w:szCs w:val="28"/>
              </w:rPr>
            </w:pPr>
            <w:r w:rsidRPr="00C50979">
              <w:rPr>
                <w:szCs w:val="28"/>
              </w:rPr>
              <w:t>Р</w:t>
            </w:r>
            <w:r w:rsidR="00C40EC5" w:rsidRPr="00C50979">
              <w:rPr>
                <w:szCs w:val="28"/>
              </w:rPr>
              <w:t xml:space="preserve">азработка и принятие </w:t>
            </w:r>
            <w:r w:rsidR="00C40EC5" w:rsidRPr="00C50979">
              <w:rPr>
                <w:bCs/>
                <w:kern w:val="32"/>
                <w:szCs w:val="28"/>
              </w:rPr>
              <w:t>Административного регламента</w:t>
            </w:r>
            <w:r w:rsidR="00984FD1" w:rsidRPr="00C50979">
              <w:rPr>
                <w:bCs/>
                <w:kern w:val="32"/>
                <w:szCs w:val="28"/>
              </w:rPr>
              <w:t xml:space="preserve"> позволит</w:t>
            </w:r>
            <w:r w:rsidR="00C40EC5" w:rsidRPr="00C50979">
              <w:rPr>
                <w:bCs/>
                <w:kern w:val="32"/>
                <w:szCs w:val="28"/>
              </w:rPr>
              <w:t xml:space="preserve"> </w:t>
            </w:r>
            <w:r w:rsidR="00984FD1" w:rsidRPr="00C50979">
              <w:rPr>
                <w:szCs w:val="28"/>
              </w:rPr>
              <w:t xml:space="preserve">детально регламентировать  </w:t>
            </w:r>
            <w:r w:rsidR="00984FD1" w:rsidRPr="00C50979">
              <w:rPr>
                <w:bCs/>
                <w:kern w:val="32"/>
                <w:szCs w:val="28"/>
              </w:rPr>
              <w:t xml:space="preserve">исполнение государственной функции по осуществлению регионального государственного жилищного надзора с точки зрения последовательности и продолжительности административных процедур. </w:t>
            </w:r>
          </w:p>
          <w:p w:rsidR="00C40EC5" w:rsidRPr="00841C09" w:rsidRDefault="00C40EC5" w:rsidP="00813D4A">
            <w:pPr>
              <w:pStyle w:val="a3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6.2. </w:t>
            </w:r>
            <w:r w:rsidRPr="00841C09">
              <w:rPr>
                <w:szCs w:val="28"/>
              </w:rPr>
              <w:t>Негативные эффекты, возникающие в связи с наличием проблемы: отсутствуют.</w:t>
            </w:r>
            <w:r>
              <w:rPr>
                <w:szCs w:val="28"/>
              </w:rPr>
              <w:t xml:space="preserve"> </w:t>
            </w:r>
            <w:r w:rsidRPr="00841C09">
              <w:rPr>
                <w:szCs w:val="28"/>
              </w:rPr>
              <w:t>Вместе с тем</w:t>
            </w:r>
            <w:r>
              <w:rPr>
                <w:szCs w:val="28"/>
              </w:rPr>
              <w:t>,</w:t>
            </w:r>
            <w:r w:rsidRPr="00841C09">
              <w:rPr>
                <w:szCs w:val="28"/>
              </w:rPr>
              <w:t xml:space="preserve"> принятие проекта приказа обеспечит оптимизацию деятельности </w:t>
            </w:r>
            <w:r w:rsidR="00EF3BA1">
              <w:rPr>
                <w:szCs w:val="28"/>
              </w:rPr>
              <w:t>Департаментом</w:t>
            </w:r>
            <w:r w:rsidR="00EF3BA1" w:rsidRPr="005C7EDF">
              <w:rPr>
                <w:szCs w:val="28"/>
              </w:rPr>
              <w:t xml:space="preserve"> государственного жилищного и строительного надзора Свердловской</w:t>
            </w:r>
            <w:r w:rsidR="00EA059E">
              <w:rPr>
                <w:szCs w:val="28"/>
              </w:rPr>
              <w:t xml:space="preserve"> области</w:t>
            </w:r>
            <w:r>
              <w:rPr>
                <w:szCs w:val="28"/>
              </w:rPr>
              <w:t xml:space="preserve">, а также </w:t>
            </w:r>
            <w:r w:rsidR="00010907">
              <w:rPr>
                <w:szCs w:val="28"/>
              </w:rPr>
              <w:t xml:space="preserve">обеспечит </w:t>
            </w:r>
            <w:r w:rsidR="00010907" w:rsidRPr="00010907">
              <w:rPr>
                <w:szCs w:val="28"/>
              </w:rPr>
              <w:t>доступность и открытость процедур</w:t>
            </w:r>
            <w:r w:rsidR="00010907">
              <w:rPr>
                <w:szCs w:val="28"/>
              </w:rPr>
              <w:t xml:space="preserve"> жилищного надзора</w:t>
            </w:r>
            <w:r w:rsidRPr="00841C09">
              <w:rPr>
                <w:szCs w:val="28"/>
              </w:rPr>
              <w:t>.</w:t>
            </w:r>
          </w:p>
          <w:p w:rsidR="00C40EC5" w:rsidRPr="00841C09" w:rsidRDefault="00C40EC5" w:rsidP="00813D4A">
            <w:pPr>
              <w:pStyle w:val="a3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6.3. </w:t>
            </w:r>
            <w:r w:rsidRPr="00841C09">
              <w:rPr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отсутствует.</w:t>
            </w:r>
          </w:p>
          <w:p w:rsidR="00C40EC5" w:rsidRPr="00841C09" w:rsidRDefault="00C40EC5" w:rsidP="00813D4A">
            <w:pPr>
              <w:pStyle w:val="a3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6.4. </w:t>
            </w:r>
            <w:r w:rsidRPr="00841C09">
              <w:rPr>
                <w:szCs w:val="28"/>
              </w:rPr>
              <w:t>Описание условий, при которых проблема может быть решена в целом без вмешательства со стороны государства: отсутствуют</w:t>
            </w:r>
            <w:r>
              <w:rPr>
                <w:szCs w:val="28"/>
              </w:rPr>
              <w:t>.</w:t>
            </w: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C40EC5" w:rsidRPr="00010907" w:rsidRDefault="00C40EC5" w:rsidP="00010907">
            <w:pPr>
              <w:pStyle w:val="a3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841C09">
              <w:rPr>
                <w:szCs w:val="28"/>
              </w:rPr>
              <w:t>Источники данных:</w:t>
            </w:r>
            <w:r>
              <w:rPr>
                <w:szCs w:val="28"/>
              </w:rPr>
              <w:t xml:space="preserve"> Жилищный кодекс</w:t>
            </w:r>
            <w:r w:rsidRPr="00841C0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, </w:t>
            </w:r>
            <w:r w:rsidR="00010907">
              <w:rPr>
                <w:rFonts w:eastAsiaTheme="minorHAnsi"/>
                <w:szCs w:val="28"/>
                <w:lang w:eastAsia="en-US"/>
              </w:rPr>
              <w:t>Федеральный</w:t>
            </w:r>
            <w:r w:rsidR="00010907" w:rsidRPr="00010907">
              <w:rPr>
                <w:rFonts w:eastAsiaTheme="minorHAnsi"/>
                <w:szCs w:val="28"/>
                <w:lang w:eastAsia="en-US"/>
              </w:rPr>
              <w:t xml:space="preserve"> законом от 26.12.2008 № 294-ФЗ «О защите прав юридических лиц и индивидуальных предпринимателей при осуществлении государственного контроля (надзо</w:t>
            </w:r>
            <w:r w:rsidR="00010907">
              <w:rPr>
                <w:rFonts w:eastAsiaTheme="minorHAnsi"/>
                <w:szCs w:val="28"/>
                <w:lang w:eastAsia="en-US"/>
              </w:rPr>
              <w:t>ра) и муниципального контроля»; Постановление</w:t>
            </w:r>
            <w:r w:rsidR="00010907" w:rsidRPr="00010907">
              <w:rPr>
                <w:rFonts w:eastAsiaTheme="minorHAnsi"/>
                <w:szCs w:val="28"/>
                <w:lang w:eastAsia="en-US"/>
              </w:rPr>
              <w:t xml:space="preserve"> Правительства РФ от 11.06.2013 № 493 «О гос</w:t>
            </w:r>
            <w:r w:rsidR="00010907">
              <w:rPr>
                <w:rFonts w:eastAsiaTheme="minorHAnsi"/>
                <w:szCs w:val="28"/>
                <w:lang w:eastAsia="en-US"/>
              </w:rPr>
              <w:t>ударственном жилищном надзоре»; Постановление</w:t>
            </w:r>
            <w:r w:rsidR="00010907" w:rsidRPr="00010907">
              <w:rPr>
                <w:rFonts w:eastAsiaTheme="minorHAnsi"/>
                <w:szCs w:val="28"/>
                <w:lang w:eastAsia="en-US"/>
              </w:rPr>
              <w:t xml:space="preserve"> Правительства Свердловской области от 08.11.2013 № 1379-ПП «О региональном государственном жилищном надзоре на территории Свердловской области»;</w:t>
            </w:r>
            <w:r w:rsidR="0001090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10907" w:rsidRPr="00010907">
              <w:rPr>
                <w:rFonts w:eastAsiaTheme="minorHAnsi"/>
                <w:szCs w:val="28"/>
                <w:lang w:eastAsia="en-US"/>
              </w:rPr>
              <w:t xml:space="preserve">Постановление Правительства Свердловской области от 27.05.2015 № 431-ПП «Об утверждении Положения, структуры, предельного лимита штатной численности и фонда по должностным окладам в месяц </w:t>
            </w:r>
            <w:r w:rsidR="00010907" w:rsidRPr="00010907">
              <w:rPr>
                <w:rFonts w:eastAsiaTheme="minorHAnsi"/>
                <w:szCs w:val="28"/>
                <w:lang w:eastAsia="en-US"/>
              </w:rPr>
              <w:lastRenderedPageBreak/>
              <w:t>Департамента государственного жилищного и строительного надзора Свердловской области»</w:t>
            </w:r>
            <w:r w:rsidRPr="00841C09">
              <w:rPr>
                <w:szCs w:val="28"/>
              </w:rPr>
              <w:t xml:space="preserve">.  </w:t>
            </w:r>
          </w:p>
          <w:p w:rsidR="00C40EC5" w:rsidRPr="00841C09" w:rsidRDefault="00C40EC5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Иная информация о проблеме: отсутствует</w:t>
            </w:r>
          </w:p>
        </w:tc>
      </w:tr>
      <w:tr w:rsidR="00C40EC5" w:rsidRPr="00841C09" w:rsidTr="006A6967">
        <w:tc>
          <w:tcPr>
            <w:tcW w:w="675" w:type="dxa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7.</w:t>
            </w:r>
          </w:p>
        </w:tc>
        <w:tc>
          <w:tcPr>
            <w:tcW w:w="9462" w:type="dxa"/>
            <w:gridSpan w:val="11"/>
          </w:tcPr>
          <w:p w:rsidR="00C40EC5" w:rsidRPr="00476C88" w:rsidRDefault="00C40EC5" w:rsidP="00813D4A">
            <w:pPr>
              <w:pStyle w:val="a3"/>
              <w:jc w:val="both"/>
              <w:rPr>
                <w:b/>
                <w:szCs w:val="28"/>
              </w:rPr>
            </w:pPr>
            <w:r w:rsidRPr="00476C88">
              <w:rPr>
                <w:b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C40EC5" w:rsidRDefault="00C40EC5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7.1. Федеральный, региональный опыт в соответствующих сферах:</w:t>
            </w:r>
            <w:r>
              <w:rPr>
                <w:szCs w:val="28"/>
              </w:rPr>
              <w:t xml:space="preserve"> </w:t>
            </w:r>
            <w:r w:rsidR="00010907">
              <w:rPr>
                <w:szCs w:val="28"/>
              </w:rPr>
              <w:t>Тюменск</w:t>
            </w:r>
            <w:r w:rsidR="006945BA">
              <w:rPr>
                <w:szCs w:val="28"/>
              </w:rPr>
              <w:t>ая</w:t>
            </w:r>
            <w:r>
              <w:rPr>
                <w:szCs w:val="28"/>
              </w:rPr>
              <w:t xml:space="preserve"> область и иные субъекты Российской Федерации.</w:t>
            </w:r>
          </w:p>
          <w:p w:rsidR="00C40EC5" w:rsidRPr="00841C09" w:rsidRDefault="00C40EC5" w:rsidP="00813D4A">
            <w:pPr>
              <w:pStyle w:val="a3"/>
              <w:ind w:firstLine="709"/>
              <w:rPr>
                <w:szCs w:val="28"/>
              </w:rPr>
            </w:pPr>
            <w:r w:rsidRPr="00841C09">
              <w:rPr>
                <w:szCs w:val="28"/>
              </w:rPr>
              <w:t>7.2. Источники данных:</w:t>
            </w:r>
          </w:p>
          <w:p w:rsidR="00C40EC5" w:rsidRPr="00A56FC3" w:rsidRDefault="00010907" w:rsidP="00813D4A">
            <w:pPr>
              <w:pStyle w:val="a3"/>
              <w:jc w:val="both"/>
            </w:pPr>
            <w:r>
              <w:t>Распоряжение</w:t>
            </w:r>
            <w:r w:rsidR="00C40EC5" w:rsidRPr="00A56FC3">
              <w:t xml:space="preserve"> </w:t>
            </w:r>
            <w:r w:rsidRPr="00010907">
              <w:t>Го</w:t>
            </w:r>
            <w:r w:rsidR="006945BA">
              <w:t>сударственной жилищной инспекции</w:t>
            </w:r>
            <w:r w:rsidRPr="00010907">
              <w:t xml:space="preserve"> Тюменской области </w:t>
            </w:r>
            <w:r w:rsidR="00C40EC5" w:rsidRPr="00A56FC3">
              <w:t xml:space="preserve">от </w:t>
            </w:r>
            <w:r w:rsidRPr="00010907">
              <w:t xml:space="preserve">20 мая 2013 г. N 2-р </w:t>
            </w:r>
            <w:r w:rsidR="00C40EC5" w:rsidRPr="00A56FC3">
              <w:t xml:space="preserve">«Об утверждении Административного регламента </w:t>
            </w:r>
            <w:r w:rsidRPr="00010907">
              <w:t>исполнения государственной функции по проведению проверок при осуществлении регионального государственного жилищного надзора</w:t>
            </w:r>
            <w:r w:rsidR="00C40EC5" w:rsidRPr="00A56FC3">
              <w:t>»</w:t>
            </w:r>
          </w:p>
          <w:p w:rsidR="00C40EC5" w:rsidRPr="00841C09" w:rsidRDefault="00C40EC5" w:rsidP="00813D4A">
            <w:pPr>
              <w:pStyle w:val="a3"/>
              <w:ind w:firstLine="709"/>
              <w:jc w:val="both"/>
            </w:pPr>
          </w:p>
        </w:tc>
      </w:tr>
      <w:tr w:rsidR="00C40EC5" w:rsidRPr="00841C09" w:rsidTr="006A6967">
        <w:tc>
          <w:tcPr>
            <w:tcW w:w="675" w:type="dxa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8.</w:t>
            </w:r>
          </w:p>
        </w:tc>
        <w:tc>
          <w:tcPr>
            <w:tcW w:w="9462" w:type="dxa"/>
            <w:gridSpan w:val="11"/>
          </w:tcPr>
          <w:p w:rsidR="00C40EC5" w:rsidRPr="007E70DC" w:rsidRDefault="00C40EC5" w:rsidP="00813D4A">
            <w:pPr>
              <w:pStyle w:val="a3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C40EC5" w:rsidRPr="00841C09" w:rsidTr="006A6967">
        <w:tc>
          <w:tcPr>
            <w:tcW w:w="5335" w:type="dxa"/>
            <w:gridSpan w:val="7"/>
          </w:tcPr>
          <w:p w:rsidR="009D4BB5" w:rsidRPr="00C50979" w:rsidRDefault="00C40EC5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 xml:space="preserve">8.1 Группа участников отношений: </w:t>
            </w:r>
          </w:p>
          <w:p w:rsidR="009D4BB5" w:rsidRPr="00C50979" w:rsidRDefault="009D4BB5" w:rsidP="00813D4A">
            <w:pPr>
              <w:pStyle w:val="a3"/>
              <w:ind w:firstLine="709"/>
              <w:jc w:val="both"/>
              <w:rPr>
                <w:szCs w:val="28"/>
              </w:rPr>
            </w:pPr>
          </w:p>
          <w:p w:rsidR="009D4BB5" w:rsidRPr="00C50979" w:rsidRDefault="00637B1F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>О</w:t>
            </w:r>
            <w:r w:rsidR="00125E74" w:rsidRPr="00C50979">
              <w:rPr>
                <w:szCs w:val="28"/>
              </w:rPr>
              <w:t xml:space="preserve">рганы </w:t>
            </w:r>
            <w:r w:rsidRPr="00C50979">
              <w:rPr>
                <w:szCs w:val="28"/>
              </w:rPr>
              <w:t>государственной власти</w:t>
            </w:r>
            <w:r w:rsidR="00125E74" w:rsidRPr="00C50979">
              <w:rPr>
                <w:szCs w:val="28"/>
              </w:rPr>
              <w:t xml:space="preserve"> </w:t>
            </w:r>
          </w:p>
          <w:p w:rsidR="00C40EC5" w:rsidRPr="00C50979" w:rsidRDefault="00C40EC5" w:rsidP="009D4BB5">
            <w:pPr>
              <w:pStyle w:val="a3"/>
              <w:ind w:firstLine="709"/>
              <w:jc w:val="both"/>
              <w:rPr>
                <w:szCs w:val="28"/>
              </w:rPr>
            </w:pPr>
          </w:p>
        </w:tc>
        <w:tc>
          <w:tcPr>
            <w:tcW w:w="4802" w:type="dxa"/>
            <w:gridSpan w:val="5"/>
          </w:tcPr>
          <w:p w:rsidR="00C40EC5" w:rsidRPr="00C50979" w:rsidRDefault="00C40EC5" w:rsidP="00637B1F">
            <w:pPr>
              <w:pStyle w:val="a3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>8.2. Оценка количества участников отношений:</w:t>
            </w:r>
          </w:p>
          <w:p w:rsidR="00C40EC5" w:rsidRPr="00C50979" w:rsidRDefault="00C40EC5" w:rsidP="00813D4A">
            <w:pPr>
              <w:pStyle w:val="a3"/>
              <w:ind w:firstLine="619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 xml:space="preserve">На стадии разработки акта: </w:t>
            </w:r>
            <w:r w:rsidR="00C50979" w:rsidRPr="00C50979">
              <w:rPr>
                <w:szCs w:val="28"/>
              </w:rPr>
              <w:t>1</w:t>
            </w:r>
          </w:p>
          <w:p w:rsidR="00C40EC5" w:rsidRPr="00C50979" w:rsidRDefault="00C40EC5" w:rsidP="00637B1F">
            <w:pPr>
              <w:pStyle w:val="a3"/>
              <w:ind w:firstLine="619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 xml:space="preserve">После введения предлагаемого регулирования: </w:t>
            </w:r>
            <w:r w:rsidR="00C50979" w:rsidRPr="00C50979">
              <w:rPr>
                <w:szCs w:val="28"/>
              </w:rPr>
              <w:t>1</w:t>
            </w:r>
          </w:p>
        </w:tc>
      </w:tr>
      <w:tr w:rsidR="009D4BB5" w:rsidRPr="00841C09" w:rsidTr="006A6967">
        <w:tc>
          <w:tcPr>
            <w:tcW w:w="5335" w:type="dxa"/>
            <w:gridSpan w:val="7"/>
          </w:tcPr>
          <w:p w:rsidR="009D4BB5" w:rsidRPr="00C50979" w:rsidRDefault="00637B1F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>Органы местного самоуправления</w:t>
            </w:r>
          </w:p>
        </w:tc>
        <w:tc>
          <w:tcPr>
            <w:tcW w:w="4802" w:type="dxa"/>
            <w:gridSpan w:val="5"/>
          </w:tcPr>
          <w:p w:rsidR="00637B1F" w:rsidRPr="00C50979" w:rsidRDefault="00637B1F" w:rsidP="00637B1F">
            <w:pPr>
              <w:pStyle w:val="a3"/>
              <w:ind w:firstLine="619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 xml:space="preserve">На стадии разработки акта: </w:t>
            </w:r>
            <w:r w:rsidR="00622BE4" w:rsidRPr="00C50979">
              <w:rPr>
                <w:szCs w:val="28"/>
              </w:rPr>
              <w:t>94</w:t>
            </w:r>
          </w:p>
          <w:p w:rsidR="009D4BB5" w:rsidRPr="00C50979" w:rsidRDefault="00637B1F" w:rsidP="00637B1F">
            <w:pPr>
              <w:pStyle w:val="a3"/>
              <w:ind w:firstLine="619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 xml:space="preserve">После введения предлагаемого регулирования: </w:t>
            </w:r>
            <w:r w:rsidR="00622BE4" w:rsidRPr="00C50979">
              <w:rPr>
                <w:szCs w:val="28"/>
              </w:rPr>
              <w:t>94</w:t>
            </w:r>
          </w:p>
        </w:tc>
      </w:tr>
      <w:tr w:rsidR="009D4BB5" w:rsidRPr="00841C09" w:rsidTr="006A6967">
        <w:tc>
          <w:tcPr>
            <w:tcW w:w="5335" w:type="dxa"/>
            <w:gridSpan w:val="7"/>
          </w:tcPr>
          <w:p w:rsidR="009D4BB5" w:rsidRPr="00C50979" w:rsidRDefault="00637B1F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4802" w:type="dxa"/>
            <w:gridSpan w:val="5"/>
          </w:tcPr>
          <w:p w:rsidR="00637B1F" w:rsidRPr="00C50979" w:rsidRDefault="00637B1F" w:rsidP="00637B1F">
            <w:pPr>
              <w:pStyle w:val="a3"/>
              <w:ind w:firstLine="619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 xml:space="preserve">На стадии разработки акта: </w:t>
            </w:r>
            <w:r w:rsidR="00C50979" w:rsidRPr="00C50979">
              <w:rPr>
                <w:szCs w:val="28"/>
              </w:rPr>
              <w:t>2304</w:t>
            </w:r>
          </w:p>
          <w:p w:rsidR="009D4BB5" w:rsidRPr="00C50979" w:rsidRDefault="00637B1F" w:rsidP="00C50979">
            <w:pPr>
              <w:pStyle w:val="a3"/>
              <w:ind w:firstLine="619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 xml:space="preserve">После введения предлагаемого регулирования: </w:t>
            </w:r>
            <w:r w:rsidR="00C50979" w:rsidRPr="00C50979">
              <w:rPr>
                <w:szCs w:val="28"/>
              </w:rPr>
              <w:t>2304</w:t>
            </w:r>
          </w:p>
        </w:tc>
      </w:tr>
      <w:tr w:rsidR="009D4BB5" w:rsidRPr="00841C09" w:rsidTr="006A6967">
        <w:tc>
          <w:tcPr>
            <w:tcW w:w="5335" w:type="dxa"/>
            <w:gridSpan w:val="7"/>
          </w:tcPr>
          <w:p w:rsidR="009D4BB5" w:rsidRPr="00C50979" w:rsidRDefault="00637B1F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>Граждане</w:t>
            </w:r>
          </w:p>
        </w:tc>
        <w:tc>
          <w:tcPr>
            <w:tcW w:w="4802" w:type="dxa"/>
            <w:gridSpan w:val="5"/>
          </w:tcPr>
          <w:p w:rsidR="00637B1F" w:rsidRPr="00C50979" w:rsidRDefault="00637B1F" w:rsidP="00637B1F">
            <w:pPr>
              <w:pStyle w:val="a3"/>
              <w:ind w:firstLine="619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 xml:space="preserve">На стадии разработки акта: порядка 4,4 миллиона  </w:t>
            </w:r>
          </w:p>
          <w:p w:rsidR="009D4BB5" w:rsidRPr="00C50979" w:rsidRDefault="00637B1F" w:rsidP="00637B1F">
            <w:pPr>
              <w:pStyle w:val="a3"/>
              <w:ind w:firstLine="619"/>
              <w:jc w:val="both"/>
              <w:rPr>
                <w:szCs w:val="28"/>
              </w:rPr>
            </w:pPr>
            <w:r w:rsidRPr="00C50979">
              <w:rPr>
                <w:szCs w:val="28"/>
              </w:rPr>
              <w:t>После введения предлагаемого регулирования: 4,4 миллиона</w:t>
            </w: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C40EC5" w:rsidRPr="00841C09" w:rsidRDefault="00C40EC5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8.3. Источники данных:</w:t>
            </w:r>
            <w:r>
              <w:rPr>
                <w:szCs w:val="28"/>
              </w:rPr>
              <w:t xml:space="preserve"> </w:t>
            </w:r>
            <w:r w:rsidR="00125E74">
              <w:rPr>
                <w:szCs w:val="28"/>
              </w:rPr>
              <w:t>официальный сайт Правительства Свердловской области (</w:t>
            </w:r>
            <w:hyperlink r:id="rId7" w:history="1">
              <w:r w:rsidR="00A33D5D" w:rsidRPr="00931F7B">
                <w:rPr>
                  <w:rStyle w:val="a5"/>
                  <w:szCs w:val="28"/>
                </w:rPr>
                <w:t>http://www.midural.ru/100034</w:t>
              </w:r>
            </w:hyperlink>
            <w:r w:rsidR="00125E74">
              <w:rPr>
                <w:szCs w:val="28"/>
              </w:rPr>
              <w:t>)</w:t>
            </w:r>
            <w:r w:rsidR="00A33D5D">
              <w:rPr>
                <w:szCs w:val="28"/>
              </w:rPr>
              <w:t xml:space="preserve">, </w:t>
            </w:r>
            <w:r w:rsidR="00A33D5D" w:rsidRPr="00A33D5D">
              <w:rPr>
                <w:szCs w:val="28"/>
              </w:rPr>
              <w:t>в соответствии с формой федерального статистического наблюдения № 22-ЖКХ (сводная) «Сведения о работе жилищно-коммунальных организаций в условиях реформы»</w:t>
            </w:r>
            <w:r>
              <w:rPr>
                <w:szCs w:val="28"/>
              </w:rPr>
              <w:t>.</w:t>
            </w:r>
          </w:p>
          <w:p w:rsidR="00C40EC5" w:rsidRPr="00841C09" w:rsidRDefault="00C40EC5" w:rsidP="00813D4A">
            <w:pPr>
              <w:pStyle w:val="a3"/>
              <w:rPr>
                <w:szCs w:val="28"/>
              </w:rPr>
            </w:pPr>
          </w:p>
        </w:tc>
      </w:tr>
      <w:tr w:rsidR="00C40EC5" w:rsidRPr="00841C09" w:rsidTr="006A6967">
        <w:tc>
          <w:tcPr>
            <w:tcW w:w="675" w:type="dxa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C40EC5" w:rsidRPr="007E70DC" w:rsidRDefault="00C40EC5" w:rsidP="00813D4A">
            <w:pPr>
              <w:pStyle w:val="a3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C40EC5" w:rsidRPr="00841C09" w:rsidTr="006A6967">
        <w:tc>
          <w:tcPr>
            <w:tcW w:w="3369" w:type="dxa"/>
            <w:gridSpan w:val="4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 xml:space="preserve">9.2. Порядок реализации: </w:t>
            </w:r>
            <w:r w:rsidRPr="00841C09"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9.3. Оценка изменения трудозатрат и (или) потребностей в иных ресурсах:</w:t>
            </w:r>
          </w:p>
          <w:p w:rsidR="00C40EC5" w:rsidRPr="00841C09" w:rsidRDefault="00C40EC5" w:rsidP="00813D4A">
            <w:pPr>
              <w:pStyle w:val="a3"/>
              <w:rPr>
                <w:szCs w:val="28"/>
              </w:rPr>
            </w:pP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C40EC5" w:rsidRPr="00841C09" w:rsidRDefault="00C40EC5" w:rsidP="00813D4A">
            <w:pPr>
              <w:pStyle w:val="a3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Наименование органа: </w:t>
            </w:r>
            <w:r w:rsidR="00125E74">
              <w:rPr>
                <w:szCs w:val="28"/>
              </w:rPr>
              <w:t>Департамент</w:t>
            </w:r>
            <w:r w:rsidR="00125E74" w:rsidRPr="00125E74">
              <w:rPr>
                <w:szCs w:val="28"/>
              </w:rPr>
              <w:t xml:space="preserve"> государственного жилищного и строительного надзора Свердловской области</w:t>
            </w:r>
          </w:p>
        </w:tc>
      </w:tr>
      <w:tr w:rsidR="00C40EC5" w:rsidRPr="00841C09" w:rsidTr="006A6967">
        <w:tc>
          <w:tcPr>
            <w:tcW w:w="3369" w:type="dxa"/>
            <w:gridSpan w:val="4"/>
          </w:tcPr>
          <w:p w:rsidR="00C40EC5" w:rsidRPr="007E70DC" w:rsidRDefault="00125E74" w:rsidP="009623CB">
            <w:pPr>
              <w:pStyle w:val="a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осуществление</w:t>
            </w:r>
            <w:r w:rsidRPr="00125E74">
              <w:rPr>
                <w:szCs w:val="28"/>
              </w:rPr>
              <w:t xml:space="preserve"> регионального государственного жилищного надзора</w:t>
            </w:r>
          </w:p>
        </w:tc>
        <w:tc>
          <w:tcPr>
            <w:tcW w:w="3567" w:type="dxa"/>
            <w:gridSpan w:val="5"/>
          </w:tcPr>
          <w:p w:rsidR="00C40EC5" w:rsidRPr="00841C09" w:rsidRDefault="00C40EC5" w:rsidP="00813D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Принятие нормативных правовых актов</w:t>
            </w:r>
          </w:p>
        </w:tc>
        <w:tc>
          <w:tcPr>
            <w:tcW w:w="3201" w:type="dxa"/>
            <w:gridSpan w:val="3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Увеличение трудозатрат и иных ресурсов</w:t>
            </w:r>
            <w:r w:rsidR="00125E74">
              <w:rPr>
                <w:szCs w:val="28"/>
              </w:rPr>
              <w:t xml:space="preserve"> не потребуется </w:t>
            </w:r>
          </w:p>
        </w:tc>
      </w:tr>
      <w:tr w:rsidR="00C40EC5" w:rsidRPr="00841C09" w:rsidTr="006A6967">
        <w:tc>
          <w:tcPr>
            <w:tcW w:w="675" w:type="dxa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C40EC5" w:rsidRPr="007E70DC" w:rsidRDefault="00C40EC5" w:rsidP="00813D4A">
            <w:pPr>
              <w:pStyle w:val="a3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C40EC5" w:rsidRPr="00841C09" w:rsidTr="006A6967">
        <w:tc>
          <w:tcPr>
            <w:tcW w:w="3369" w:type="dxa"/>
            <w:gridSpan w:val="4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10.1. Группа участников отношений:</w:t>
            </w:r>
          </w:p>
        </w:tc>
        <w:tc>
          <w:tcPr>
            <w:tcW w:w="3567" w:type="dxa"/>
            <w:gridSpan w:val="5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10.2. Описание новых или изменения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 xml:space="preserve">10.3. Порядок организации исполнения обязанностей и ограничений: </w:t>
            </w:r>
          </w:p>
        </w:tc>
      </w:tr>
      <w:tr w:rsidR="00C40EC5" w:rsidRPr="00841C09" w:rsidTr="006A6967">
        <w:tc>
          <w:tcPr>
            <w:tcW w:w="3369" w:type="dxa"/>
            <w:gridSpan w:val="4"/>
          </w:tcPr>
          <w:p w:rsidR="00C40EC5" w:rsidRPr="00841C09" w:rsidRDefault="00125E74" w:rsidP="00F8016A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125E74">
              <w:rPr>
                <w:szCs w:val="28"/>
              </w:rPr>
              <w:t xml:space="preserve">юридические лица, индивидуальные предприниматели </w:t>
            </w:r>
          </w:p>
        </w:tc>
        <w:tc>
          <w:tcPr>
            <w:tcW w:w="3567" w:type="dxa"/>
            <w:gridSpan w:val="5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Новые обязанности и ограничения или изменение содержания обязанносте</w:t>
            </w:r>
            <w:r>
              <w:rPr>
                <w:szCs w:val="28"/>
              </w:rPr>
              <w:t>й, установленных федеральными нормативными правовыми актами не предусмотрено.</w:t>
            </w:r>
          </w:p>
          <w:p w:rsidR="00C40EC5" w:rsidRPr="00841C09" w:rsidRDefault="00C40EC5" w:rsidP="00813D4A">
            <w:pPr>
              <w:pStyle w:val="a3"/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 xml:space="preserve">Установлен </w:t>
            </w:r>
            <w:r>
              <w:rPr>
                <w:szCs w:val="28"/>
              </w:rPr>
              <w:t>Жилищным кодексом</w:t>
            </w:r>
            <w:r w:rsidRPr="00841C0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, </w:t>
            </w:r>
            <w:r w:rsidR="00A33D5D">
              <w:rPr>
                <w:rFonts w:eastAsiaTheme="minorHAnsi"/>
                <w:szCs w:val="28"/>
                <w:lang w:eastAsia="en-US"/>
              </w:rPr>
              <w:t>Федеральным</w:t>
            </w:r>
            <w:r w:rsidR="00125E74" w:rsidRPr="00125E74">
              <w:rPr>
                <w:rFonts w:eastAsiaTheme="minorHAnsi"/>
                <w:szCs w:val="28"/>
                <w:lang w:eastAsia="en-US"/>
              </w:rPr>
              <w:t xml:space="preserve">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  <w:r w:rsidR="00125E74" w:rsidRPr="00125E74">
              <w:rPr>
                <w:rFonts w:eastAsiaTheme="minorHAnsi"/>
                <w:szCs w:val="28"/>
                <w:lang w:eastAsia="en-US"/>
              </w:rPr>
              <w:lastRenderedPageBreak/>
              <w:t>Постановление</w:t>
            </w:r>
            <w:r w:rsidR="00A33D5D">
              <w:rPr>
                <w:rFonts w:eastAsiaTheme="minorHAnsi"/>
                <w:szCs w:val="28"/>
                <w:lang w:eastAsia="en-US"/>
              </w:rPr>
              <w:t>м</w:t>
            </w:r>
            <w:r w:rsidR="00125E74" w:rsidRPr="00125E74">
              <w:rPr>
                <w:rFonts w:eastAsiaTheme="minorHAnsi"/>
                <w:szCs w:val="28"/>
                <w:lang w:eastAsia="en-US"/>
              </w:rPr>
              <w:t xml:space="preserve"> Правительства РФ от 11.06.2013 № 493 «О государственном жилищном надзоре»; Постановление</w:t>
            </w:r>
            <w:r w:rsidR="00A33D5D">
              <w:rPr>
                <w:rFonts w:eastAsiaTheme="minorHAnsi"/>
                <w:szCs w:val="28"/>
                <w:lang w:eastAsia="en-US"/>
              </w:rPr>
              <w:t>м</w:t>
            </w:r>
            <w:r w:rsidR="00125E74" w:rsidRPr="00125E74">
              <w:rPr>
                <w:rFonts w:eastAsiaTheme="minorHAnsi"/>
                <w:szCs w:val="28"/>
                <w:lang w:eastAsia="en-US"/>
              </w:rPr>
              <w:t xml:space="preserve"> Правительства Свердловской области от 08.11.2013 № 1379-ПП «О региональном государственном жилищном надзоре на территории Свердловской области»</w:t>
            </w:r>
          </w:p>
        </w:tc>
      </w:tr>
      <w:tr w:rsidR="00C40EC5" w:rsidRPr="00841C09" w:rsidTr="006A6967">
        <w:tc>
          <w:tcPr>
            <w:tcW w:w="675" w:type="dxa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11.</w:t>
            </w:r>
          </w:p>
        </w:tc>
        <w:tc>
          <w:tcPr>
            <w:tcW w:w="9462" w:type="dxa"/>
            <w:gridSpan w:val="11"/>
          </w:tcPr>
          <w:p w:rsidR="00C40EC5" w:rsidRPr="007E70DC" w:rsidRDefault="00C40EC5" w:rsidP="00813D4A">
            <w:pPr>
              <w:pStyle w:val="a3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C40EC5" w:rsidRPr="00841C09" w:rsidTr="006A6967">
        <w:tc>
          <w:tcPr>
            <w:tcW w:w="3369" w:type="dxa"/>
            <w:gridSpan w:val="4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5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11.2. Описание новых или изменение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 xml:space="preserve">11.3. Описание и оценка видов расходов (выгод): </w:t>
            </w:r>
          </w:p>
        </w:tc>
      </w:tr>
      <w:tr w:rsidR="00C40EC5" w:rsidRPr="00841C09" w:rsidTr="006A6967">
        <w:tc>
          <w:tcPr>
            <w:tcW w:w="3369" w:type="dxa"/>
            <w:gridSpan w:val="4"/>
          </w:tcPr>
          <w:p w:rsidR="00C40EC5" w:rsidRPr="00841C09" w:rsidRDefault="00A33D5D" w:rsidP="00F8016A">
            <w:pPr>
              <w:pStyle w:val="a3"/>
              <w:rPr>
                <w:szCs w:val="28"/>
              </w:rPr>
            </w:pPr>
            <w:r w:rsidRPr="00A33D5D">
              <w:rPr>
                <w:szCs w:val="28"/>
              </w:rPr>
              <w:t xml:space="preserve">юридические лица, индивидуальные предприниматели </w:t>
            </w:r>
          </w:p>
        </w:tc>
        <w:tc>
          <w:tcPr>
            <w:tcW w:w="3567" w:type="dxa"/>
            <w:gridSpan w:val="5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Новые обязанности и ограничения или изменение содержания существующих обязанностей и ограничений</w:t>
            </w:r>
            <w:r>
              <w:rPr>
                <w:szCs w:val="28"/>
              </w:rPr>
              <w:t xml:space="preserve"> в дополнение к установленным федеральными нормативными правовыми актами</w:t>
            </w:r>
            <w:r w:rsidRPr="00841C09">
              <w:rPr>
                <w:szCs w:val="28"/>
              </w:rPr>
              <w:t xml:space="preserve"> не предусмотрены</w:t>
            </w:r>
          </w:p>
          <w:p w:rsidR="00C40EC5" w:rsidRPr="00841C09" w:rsidRDefault="00C40EC5" w:rsidP="00813D4A">
            <w:pPr>
              <w:pStyle w:val="a3"/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 xml:space="preserve">Расходы </w:t>
            </w:r>
            <w:r>
              <w:rPr>
                <w:szCs w:val="28"/>
              </w:rPr>
              <w:t>группа участников отношений не несет.</w:t>
            </w:r>
          </w:p>
        </w:tc>
      </w:tr>
      <w:tr w:rsidR="00C40EC5" w:rsidRPr="00841C09" w:rsidTr="006A6967">
        <w:tc>
          <w:tcPr>
            <w:tcW w:w="675" w:type="dxa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C40EC5" w:rsidRPr="007E70DC" w:rsidRDefault="00C40EC5" w:rsidP="00813D4A">
            <w:pPr>
              <w:pStyle w:val="a3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C40EC5" w:rsidRPr="00841C09" w:rsidRDefault="00C40EC5" w:rsidP="00813D4A">
            <w:pPr>
              <w:pStyle w:val="a3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12.1. Оценка влияния на конкурентную среду низкая, поскольку </w:t>
            </w:r>
            <w:r>
              <w:rPr>
                <w:szCs w:val="28"/>
              </w:rPr>
              <w:t xml:space="preserve">регламентация административных процедур на территории Свердловской области во исполнение положений федеральных нормативных правовых актов </w:t>
            </w:r>
            <w:r w:rsidRPr="00841C09">
              <w:rPr>
                <w:szCs w:val="28"/>
              </w:rPr>
              <w:t>в целом, на конкурентную среду в р</w:t>
            </w:r>
            <w:r>
              <w:rPr>
                <w:szCs w:val="28"/>
              </w:rPr>
              <w:t>егионе не повлияе</w:t>
            </w:r>
            <w:r w:rsidRPr="00841C09">
              <w:rPr>
                <w:szCs w:val="28"/>
              </w:rPr>
              <w:t>т</w:t>
            </w: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C40EC5" w:rsidRPr="00841C09" w:rsidRDefault="00C40EC5" w:rsidP="00813D4A">
            <w:pPr>
              <w:pStyle w:val="a3"/>
              <w:ind w:firstLine="709"/>
              <w:rPr>
                <w:szCs w:val="28"/>
              </w:rPr>
            </w:pPr>
            <w:r w:rsidRPr="00841C09">
              <w:rPr>
                <w:szCs w:val="28"/>
              </w:rPr>
              <w:t>12.2. Источники данных:</w:t>
            </w:r>
          </w:p>
          <w:p w:rsidR="00C40EC5" w:rsidRPr="00841C09" w:rsidRDefault="00C40EC5" w:rsidP="00A33D5D">
            <w:pPr>
              <w:pStyle w:val="a3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перечень </w:t>
            </w:r>
            <w:r w:rsidR="00A33D5D">
              <w:rPr>
                <w:szCs w:val="28"/>
              </w:rPr>
              <w:t>органов государственной власти, органов</w:t>
            </w:r>
            <w:r w:rsidR="00A33D5D" w:rsidRPr="00A33D5D">
              <w:rPr>
                <w:szCs w:val="28"/>
              </w:rPr>
              <w:t xml:space="preserve"> местного самоуправления, </w:t>
            </w:r>
            <w:r w:rsidR="00A33D5D">
              <w:rPr>
                <w:szCs w:val="28"/>
              </w:rPr>
              <w:t>а также численность  населения в соответствии с информацией, размещенной на официальном</w:t>
            </w:r>
            <w:r w:rsidR="00A33D5D" w:rsidRPr="00A33D5D">
              <w:rPr>
                <w:szCs w:val="28"/>
              </w:rPr>
              <w:t xml:space="preserve"> сайт</w:t>
            </w:r>
            <w:r w:rsidR="00A33D5D">
              <w:rPr>
                <w:szCs w:val="28"/>
              </w:rPr>
              <w:t>е</w:t>
            </w:r>
            <w:r w:rsidR="00A33D5D" w:rsidRPr="00A33D5D">
              <w:rPr>
                <w:szCs w:val="28"/>
              </w:rPr>
              <w:t xml:space="preserve"> Правительства Свердловской области (</w:t>
            </w:r>
            <w:hyperlink r:id="rId8" w:history="1">
              <w:r w:rsidR="00A33D5D" w:rsidRPr="00931F7B">
                <w:rPr>
                  <w:rStyle w:val="a5"/>
                  <w:szCs w:val="28"/>
                </w:rPr>
                <w:t>http://www.midural.ru/100034</w:t>
              </w:r>
            </w:hyperlink>
            <w:r w:rsidR="00A33D5D" w:rsidRPr="00A33D5D">
              <w:rPr>
                <w:szCs w:val="28"/>
              </w:rPr>
              <w:t>)</w:t>
            </w:r>
            <w:r w:rsidR="00A33D5D">
              <w:rPr>
                <w:szCs w:val="28"/>
              </w:rPr>
              <w:t xml:space="preserve">, количество юридических лиц, индивидуальных </w:t>
            </w:r>
            <w:r w:rsidR="006945BA">
              <w:rPr>
                <w:szCs w:val="28"/>
              </w:rPr>
              <w:t>предпринимателей</w:t>
            </w:r>
            <w:r w:rsidR="00A33D5D" w:rsidRPr="00A33D5D">
              <w:rPr>
                <w:szCs w:val="28"/>
              </w:rPr>
              <w:t xml:space="preserve"> </w:t>
            </w:r>
            <w:r>
              <w:rPr>
                <w:szCs w:val="28"/>
              </w:rPr>
              <w:t>в соответствии с формой федерального статистического наблюдения № 22-ЖКХ (сводная) «Сведения о работе жилищно-коммунальных организаций в условиях реформы».</w:t>
            </w:r>
          </w:p>
        </w:tc>
      </w:tr>
      <w:tr w:rsidR="00C40EC5" w:rsidRPr="00841C09" w:rsidTr="006A6967">
        <w:tc>
          <w:tcPr>
            <w:tcW w:w="675" w:type="dxa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C40EC5" w:rsidRPr="00B35C81" w:rsidRDefault="00C40EC5" w:rsidP="00813D4A">
            <w:pPr>
              <w:pStyle w:val="a3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C40EC5" w:rsidRPr="00841C09" w:rsidTr="006A6967">
        <w:tc>
          <w:tcPr>
            <w:tcW w:w="2534" w:type="dxa"/>
            <w:gridSpan w:val="3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13.2.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535" w:type="dxa"/>
            <w:gridSpan w:val="2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13.4. Степень контроля рисков:</w:t>
            </w: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Риски не установлены</w:t>
            </w:r>
          </w:p>
        </w:tc>
      </w:tr>
      <w:tr w:rsidR="00C40EC5" w:rsidRPr="00841C09" w:rsidTr="006A6967">
        <w:tc>
          <w:tcPr>
            <w:tcW w:w="675" w:type="dxa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14.</w:t>
            </w:r>
          </w:p>
        </w:tc>
        <w:tc>
          <w:tcPr>
            <w:tcW w:w="9462" w:type="dxa"/>
            <w:gridSpan w:val="11"/>
          </w:tcPr>
          <w:p w:rsidR="00C40EC5" w:rsidRPr="00B35C81" w:rsidRDefault="00C40EC5" w:rsidP="00813D4A">
            <w:pPr>
              <w:pStyle w:val="a3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40EC5" w:rsidRPr="00841C09" w:rsidTr="006A6967">
        <w:tc>
          <w:tcPr>
            <w:tcW w:w="2518" w:type="dxa"/>
            <w:gridSpan w:val="2"/>
          </w:tcPr>
          <w:p w:rsidR="00C40EC5" w:rsidRPr="00841C09" w:rsidRDefault="00C40EC5" w:rsidP="00813D4A">
            <w:pPr>
              <w:pStyle w:val="a3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C40EC5" w:rsidRPr="00841C09" w:rsidRDefault="00C40EC5" w:rsidP="00813D4A">
            <w:pPr>
              <w:pStyle w:val="a3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14.2. Сроки</w:t>
            </w:r>
          </w:p>
        </w:tc>
        <w:tc>
          <w:tcPr>
            <w:tcW w:w="1701" w:type="dxa"/>
            <w:gridSpan w:val="3"/>
          </w:tcPr>
          <w:p w:rsidR="00C40EC5" w:rsidRPr="00841C09" w:rsidRDefault="00C40EC5" w:rsidP="00813D4A">
            <w:pPr>
              <w:pStyle w:val="a3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C40EC5" w:rsidRPr="00841C09" w:rsidRDefault="00C40EC5" w:rsidP="00813D4A">
            <w:pPr>
              <w:pStyle w:val="a3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14.4. Объем финансирования</w:t>
            </w:r>
          </w:p>
        </w:tc>
        <w:tc>
          <w:tcPr>
            <w:tcW w:w="2232" w:type="dxa"/>
          </w:tcPr>
          <w:p w:rsidR="00C40EC5" w:rsidRPr="00841C09" w:rsidRDefault="00C40EC5" w:rsidP="00813D4A">
            <w:pPr>
              <w:pStyle w:val="a3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14.5. Источник финансирования</w:t>
            </w:r>
          </w:p>
        </w:tc>
      </w:tr>
      <w:tr w:rsidR="00C40EC5" w:rsidRPr="00841C09" w:rsidTr="006A6967"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 xml:space="preserve">Публикация принятого правового акта </w:t>
            </w:r>
            <w:r w:rsidRPr="00841C09">
              <w:rPr>
                <w:szCs w:val="28"/>
              </w:rPr>
              <w:br/>
              <w:t xml:space="preserve">на «Официальном интернет-портале правовой информации Свердловской области» (www.pravo.gov66.ru), </w:t>
            </w:r>
            <w:r w:rsidRPr="00841C09">
              <w:rPr>
                <w:szCs w:val="28"/>
              </w:rPr>
              <w:br/>
              <w:t xml:space="preserve">на официальном сайте </w:t>
            </w:r>
            <w:r w:rsidR="00A33D5D" w:rsidRPr="00A33D5D">
              <w:rPr>
                <w:szCs w:val="28"/>
              </w:rPr>
              <w:t xml:space="preserve">Департамента государственного жилищного и строительного надзора </w:t>
            </w:r>
            <w:r w:rsidR="00A33D5D" w:rsidRPr="00A33D5D">
              <w:rPr>
                <w:szCs w:val="28"/>
              </w:rPr>
              <w:lastRenderedPageBreak/>
              <w:t>Свердловской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40EC5" w:rsidRPr="00841C09" w:rsidRDefault="00A33D5D" w:rsidP="00813D4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декабрь </w:t>
            </w:r>
            <w:r w:rsidR="00C40EC5">
              <w:rPr>
                <w:szCs w:val="28"/>
              </w:rPr>
              <w:t xml:space="preserve"> 2015 года</w:t>
            </w:r>
            <w:r w:rsidR="00C40EC5" w:rsidRPr="00841C09">
              <w:rPr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Не предусмотрено</w:t>
            </w:r>
          </w:p>
        </w:tc>
      </w:tr>
      <w:tr w:rsidR="00C40EC5" w:rsidRPr="00841C09" w:rsidTr="006A6967">
        <w:tc>
          <w:tcPr>
            <w:tcW w:w="675" w:type="dxa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 xml:space="preserve">15. </w:t>
            </w:r>
          </w:p>
        </w:tc>
        <w:tc>
          <w:tcPr>
            <w:tcW w:w="9462" w:type="dxa"/>
            <w:gridSpan w:val="11"/>
          </w:tcPr>
          <w:p w:rsidR="00C40EC5" w:rsidRPr="00B35C81" w:rsidRDefault="00C40EC5" w:rsidP="00813D4A">
            <w:pPr>
              <w:pStyle w:val="a3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C40EC5" w:rsidRPr="00841C09" w:rsidRDefault="00C40EC5" w:rsidP="00A33D5D">
            <w:pPr>
              <w:pStyle w:val="a3"/>
              <w:rPr>
                <w:szCs w:val="28"/>
              </w:rPr>
            </w:pPr>
            <w:r w:rsidRPr="00841C09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="00A33D5D">
              <w:rPr>
                <w:szCs w:val="28"/>
              </w:rPr>
              <w:t>декабрь</w:t>
            </w:r>
            <w:r>
              <w:rPr>
                <w:szCs w:val="28"/>
              </w:rPr>
              <w:t xml:space="preserve"> 2015 года</w:t>
            </w:r>
          </w:p>
        </w:tc>
      </w:tr>
      <w:tr w:rsidR="00C40EC5" w:rsidRPr="00841C09" w:rsidTr="006A6967">
        <w:tc>
          <w:tcPr>
            <w:tcW w:w="5068" w:type="dxa"/>
            <w:gridSpan w:val="6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841C09">
              <w:rPr>
                <w:spacing w:val="-8"/>
                <w:szCs w:val="28"/>
              </w:rPr>
              <w:t>введения предлагаемого регулирования</w:t>
            </w:r>
            <w:r w:rsidRPr="00841C0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  <w:u w:val="single"/>
              </w:rPr>
              <w:t>Нет</w:t>
            </w:r>
          </w:p>
          <w:p w:rsidR="00C40EC5" w:rsidRPr="00841C09" w:rsidRDefault="00C40EC5" w:rsidP="00813D4A">
            <w:pPr>
              <w:pStyle w:val="a3"/>
              <w:rPr>
                <w:szCs w:val="28"/>
              </w:rPr>
            </w:pPr>
          </w:p>
        </w:tc>
      </w:tr>
      <w:tr w:rsidR="00C40EC5" w:rsidRPr="00841C09" w:rsidTr="006A6967">
        <w:tc>
          <w:tcPr>
            <w:tcW w:w="5068" w:type="dxa"/>
            <w:gridSpan w:val="6"/>
          </w:tcPr>
          <w:p w:rsidR="00C40EC5" w:rsidRPr="00841C09" w:rsidRDefault="00C40EC5" w:rsidP="00813D4A">
            <w:pPr>
              <w:pStyle w:val="a3"/>
              <w:rPr>
                <w:szCs w:val="28"/>
              </w:rPr>
            </w:pPr>
            <w:r w:rsidRPr="00841C09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C40EC5" w:rsidRPr="00841C09" w:rsidRDefault="00C40EC5" w:rsidP="000633DE">
            <w:pPr>
              <w:pStyle w:val="a3"/>
              <w:rPr>
                <w:szCs w:val="28"/>
              </w:rPr>
            </w:pPr>
            <w:r w:rsidRPr="00841C09">
              <w:rPr>
                <w:szCs w:val="28"/>
                <w:u w:val="single"/>
              </w:rPr>
              <w:t>Нет</w:t>
            </w:r>
            <w:r w:rsidR="000633DE" w:rsidRPr="00841C09">
              <w:rPr>
                <w:szCs w:val="28"/>
              </w:rPr>
              <w:t xml:space="preserve"> </w:t>
            </w:r>
          </w:p>
        </w:tc>
      </w:tr>
      <w:tr w:rsidR="00C40EC5" w:rsidRPr="00841C09" w:rsidTr="006A6967">
        <w:tc>
          <w:tcPr>
            <w:tcW w:w="10137" w:type="dxa"/>
            <w:gridSpan w:val="12"/>
          </w:tcPr>
          <w:p w:rsidR="000633DE" w:rsidRPr="004079C1" w:rsidRDefault="00C40EC5" w:rsidP="00813D4A">
            <w:pPr>
              <w:pStyle w:val="a3"/>
              <w:rPr>
                <w:szCs w:val="28"/>
              </w:rPr>
            </w:pPr>
            <w:r w:rsidRPr="004079C1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C40EC5" w:rsidRPr="006945BA" w:rsidRDefault="00B55A30" w:rsidP="006945BA">
            <w:pPr>
              <w:pStyle w:val="a3"/>
              <w:rPr>
                <w:szCs w:val="28"/>
              </w:rPr>
            </w:pPr>
            <w:r w:rsidRPr="00CA003A">
              <w:rPr>
                <w:szCs w:val="28"/>
                <w:u w:val="single"/>
              </w:rPr>
              <w:t xml:space="preserve">Не требуется </w:t>
            </w:r>
            <w:r w:rsidRPr="00CA003A">
              <w:rPr>
                <w:szCs w:val="28"/>
              </w:rPr>
              <w:t>__________________________________________________________________</w:t>
            </w:r>
          </w:p>
        </w:tc>
      </w:tr>
    </w:tbl>
    <w:p w:rsidR="00C40EC5" w:rsidRPr="00197958" w:rsidRDefault="00C40EC5" w:rsidP="00C40EC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4E41" w:rsidRPr="00197958" w:rsidRDefault="00934E41" w:rsidP="00C40EC5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D156C8" w:rsidRPr="009623CB" w:rsidRDefault="00D156C8" w:rsidP="00C40EC5">
      <w:pPr>
        <w:pStyle w:val="ConsPlusNormal"/>
        <w:jc w:val="both"/>
        <w:rPr>
          <w:rFonts w:ascii="Times New Roman" w:hAnsi="Times New Roman" w:cs="Times New Roman"/>
        </w:rPr>
      </w:pPr>
    </w:p>
    <w:p w:rsidR="00934E41" w:rsidRPr="0042399D" w:rsidRDefault="00D05A9D" w:rsidP="00C40EC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31F3B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</w:t>
      </w:r>
      <w:r w:rsidR="00D31F3B">
        <w:rPr>
          <w:rFonts w:ascii="Times New Roman" w:hAnsi="Times New Roman" w:cs="Times New Roman"/>
        </w:rPr>
        <w:t xml:space="preserve">Департамента </w:t>
      </w:r>
      <w:r w:rsidR="00934E41" w:rsidRPr="009623CB">
        <w:rPr>
          <w:rFonts w:ascii="Times New Roman" w:hAnsi="Times New Roman" w:cs="Times New Roman"/>
        </w:rPr>
        <w:t xml:space="preserve">                    </w:t>
      </w:r>
      <w:r w:rsidR="005F44C0" w:rsidRPr="009623CB">
        <w:rPr>
          <w:rFonts w:ascii="Times New Roman" w:hAnsi="Times New Roman" w:cs="Times New Roman"/>
        </w:rPr>
        <w:t xml:space="preserve">                                  </w:t>
      </w:r>
      <w:r w:rsidR="009623CB">
        <w:rPr>
          <w:rFonts w:ascii="Times New Roman" w:hAnsi="Times New Roman" w:cs="Times New Roman"/>
        </w:rPr>
        <w:t xml:space="preserve">                        </w:t>
      </w:r>
      <w:r w:rsidR="00CE3A11">
        <w:rPr>
          <w:rFonts w:ascii="Times New Roman" w:hAnsi="Times New Roman" w:cs="Times New Roman"/>
        </w:rPr>
        <w:t xml:space="preserve">               </w:t>
      </w:r>
      <w:r w:rsidR="00D31F3B">
        <w:rPr>
          <w:rFonts w:ascii="Times New Roman" w:hAnsi="Times New Roman" w:cs="Times New Roman"/>
        </w:rPr>
        <w:t xml:space="preserve"> </w:t>
      </w:r>
      <w:r w:rsidR="00934E41" w:rsidRPr="009623CB">
        <w:rPr>
          <w:rFonts w:ascii="Times New Roman" w:hAnsi="Times New Roman" w:cs="Times New Roman"/>
        </w:rPr>
        <w:t xml:space="preserve">  </w:t>
      </w:r>
      <w:r w:rsidR="002C3D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2C3D6C">
        <w:rPr>
          <w:rFonts w:ascii="Times New Roman" w:hAnsi="Times New Roman" w:cs="Times New Roman"/>
        </w:rPr>
        <w:t xml:space="preserve">                 А.П. Россолов</w:t>
      </w:r>
    </w:p>
    <w:p w:rsidR="0087295E" w:rsidRPr="009623CB" w:rsidRDefault="0087295E" w:rsidP="00C40EC5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87295E" w:rsidRPr="009623CB" w:rsidSect="00C40EC5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EC" w:rsidRDefault="003D52EC" w:rsidP="009623CB">
      <w:r>
        <w:separator/>
      </w:r>
    </w:p>
  </w:endnote>
  <w:endnote w:type="continuationSeparator" w:id="0">
    <w:p w:rsidR="003D52EC" w:rsidRDefault="003D52EC" w:rsidP="0096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EC" w:rsidRDefault="003D52EC" w:rsidP="009623CB">
      <w:r>
        <w:separator/>
      </w:r>
    </w:p>
  </w:footnote>
  <w:footnote w:type="continuationSeparator" w:id="0">
    <w:p w:rsidR="003D52EC" w:rsidRDefault="003D52EC" w:rsidP="0096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630063"/>
      <w:docPartObj>
        <w:docPartGallery w:val="Page Numbers (Top of Page)"/>
        <w:docPartUnique/>
      </w:docPartObj>
    </w:sdtPr>
    <w:sdtEndPr/>
    <w:sdtContent>
      <w:p w:rsidR="009623CB" w:rsidRDefault="009623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366">
          <w:rPr>
            <w:noProof/>
          </w:rPr>
          <w:t>2</w:t>
        </w:r>
        <w:r>
          <w:fldChar w:fldCharType="end"/>
        </w:r>
      </w:p>
    </w:sdtContent>
  </w:sdt>
  <w:p w:rsidR="009623CB" w:rsidRDefault="009623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868EB"/>
    <w:multiLevelType w:val="hybridMultilevel"/>
    <w:tmpl w:val="980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C5"/>
    <w:rsid w:val="00010907"/>
    <w:rsid w:val="000333DC"/>
    <w:rsid w:val="00042BDF"/>
    <w:rsid w:val="000633DE"/>
    <w:rsid w:val="000A730F"/>
    <w:rsid w:val="00125E74"/>
    <w:rsid w:val="001412D2"/>
    <w:rsid w:val="00197958"/>
    <w:rsid w:val="001B0C69"/>
    <w:rsid w:val="001E5C3C"/>
    <w:rsid w:val="0025604D"/>
    <w:rsid w:val="002914BF"/>
    <w:rsid w:val="002C3D6C"/>
    <w:rsid w:val="002E6957"/>
    <w:rsid w:val="00325366"/>
    <w:rsid w:val="00371F33"/>
    <w:rsid w:val="003D52EC"/>
    <w:rsid w:val="004079C1"/>
    <w:rsid w:val="0042399D"/>
    <w:rsid w:val="00476C88"/>
    <w:rsid w:val="004F104A"/>
    <w:rsid w:val="0054032A"/>
    <w:rsid w:val="0055394F"/>
    <w:rsid w:val="00566357"/>
    <w:rsid w:val="005B7F19"/>
    <w:rsid w:val="005C7EDF"/>
    <w:rsid w:val="005F44C0"/>
    <w:rsid w:val="00600090"/>
    <w:rsid w:val="00622BE4"/>
    <w:rsid w:val="00637B1F"/>
    <w:rsid w:val="006945BA"/>
    <w:rsid w:val="006A6967"/>
    <w:rsid w:val="00782A48"/>
    <w:rsid w:val="007E4E2A"/>
    <w:rsid w:val="008127A0"/>
    <w:rsid w:val="00833176"/>
    <w:rsid w:val="0087295E"/>
    <w:rsid w:val="009207AE"/>
    <w:rsid w:val="00934E41"/>
    <w:rsid w:val="009623CB"/>
    <w:rsid w:val="00966CEC"/>
    <w:rsid w:val="00984FD1"/>
    <w:rsid w:val="009D4BB5"/>
    <w:rsid w:val="00A2648D"/>
    <w:rsid w:val="00A33D5D"/>
    <w:rsid w:val="00A95BA8"/>
    <w:rsid w:val="00AE06B4"/>
    <w:rsid w:val="00B3456C"/>
    <w:rsid w:val="00B42402"/>
    <w:rsid w:val="00B55A30"/>
    <w:rsid w:val="00B67A02"/>
    <w:rsid w:val="00B9413A"/>
    <w:rsid w:val="00BF6554"/>
    <w:rsid w:val="00C1365F"/>
    <w:rsid w:val="00C40EC5"/>
    <w:rsid w:val="00C50979"/>
    <w:rsid w:val="00CD2AFB"/>
    <w:rsid w:val="00CE08C0"/>
    <w:rsid w:val="00CE3A11"/>
    <w:rsid w:val="00D05A9D"/>
    <w:rsid w:val="00D156C8"/>
    <w:rsid w:val="00D31F3B"/>
    <w:rsid w:val="00D456D3"/>
    <w:rsid w:val="00E0352C"/>
    <w:rsid w:val="00E07DE7"/>
    <w:rsid w:val="00E64EA1"/>
    <w:rsid w:val="00E71EF0"/>
    <w:rsid w:val="00EA059E"/>
    <w:rsid w:val="00EB7089"/>
    <w:rsid w:val="00EF3BA1"/>
    <w:rsid w:val="00F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CC7F6-B3A0-4075-B154-19C7EEF4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EC5"/>
    <w:pPr>
      <w:spacing w:after="0" w:line="240" w:lineRule="auto"/>
    </w:pPr>
  </w:style>
  <w:style w:type="paragraph" w:customStyle="1" w:styleId="ConsPlusNormal">
    <w:name w:val="ConsPlusNormal"/>
    <w:rsid w:val="00C40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4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9623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623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2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23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23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ural.ru/100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ural.ru/100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Урецкая Олеся Марковна</cp:lastModifiedBy>
  <cp:revision>6</cp:revision>
  <cp:lastPrinted>2015-03-16T05:21:00Z</cp:lastPrinted>
  <dcterms:created xsi:type="dcterms:W3CDTF">2015-10-01T10:48:00Z</dcterms:created>
  <dcterms:modified xsi:type="dcterms:W3CDTF">2015-10-05T06:03:00Z</dcterms:modified>
</cp:coreProperties>
</file>